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1079" w:line="14.39999999999999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60" w:line="240" w:lineRule="auto"/>
        <w:ind w:left="440" w:firstLine="0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FICHA DE INSCRIÇÃO PARA A COORDENAÇÃO NACIONAL DO FEPAE</w:t>
      </w:r>
    </w:p>
    <w:tbl>
      <w:tblPr>
        <w:tblStyle w:val="Table1"/>
        <w:tblW w:w="8925.0" w:type="dxa"/>
        <w:jc w:val="center"/>
        <w:tblLayout w:type="fixed"/>
        <w:tblLook w:val="0000"/>
      </w:tblPr>
      <w:tblGrid>
        <w:gridCol w:w="5790"/>
        <w:gridCol w:w="3135"/>
        <w:tblGridChange w:id="0">
          <w:tblGrid>
            <w:gridCol w:w="5790"/>
            <w:gridCol w:w="3135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Chapa: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Editora da Revista: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VICE-COORDENADOR/A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Telefone: 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Editora da Revista: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PROPOSTA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0.7874015748032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-1066797</wp:posOffset>
          </wp:positionH>
          <wp:positionV relativeFrom="paragraph">
            <wp:posOffset>-371471</wp:posOffset>
          </wp:positionV>
          <wp:extent cx="7572667" cy="942975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667" cy="9429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-238122</wp:posOffset>
          </wp:positionV>
          <wp:extent cx="4954088" cy="650902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4088" cy="6509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-1066797</wp:posOffset>
          </wp:positionH>
          <wp:positionV relativeFrom="paragraph">
            <wp:posOffset>409575</wp:posOffset>
          </wp:positionV>
          <wp:extent cx="7605687" cy="944063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5687" cy="9440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JitXQ49Lxe/8Qv+WgV9Cs61MQ==">CgMxLjA4AHIhMXFFenl1TFZ6a2JEUmUwb1lGUE5UaDdyX05GcFdwNF9S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